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55" w:rsidRPr="000B334A" w:rsidRDefault="00A80855" w:rsidP="00772077">
      <w:pPr>
        <w:tabs>
          <w:tab w:val="left" w:pos="735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04187" w:rsidRPr="000B334A" w:rsidRDefault="00304187" w:rsidP="00772077">
      <w:pPr>
        <w:tabs>
          <w:tab w:val="left" w:pos="735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334A">
        <w:rPr>
          <w:rFonts w:ascii="Arial" w:hAnsi="Arial" w:cs="Arial"/>
          <w:b/>
          <w:sz w:val="32"/>
          <w:szCs w:val="32"/>
        </w:rPr>
        <w:t>№ 25 от 17.10.2019г.</w:t>
      </w:r>
    </w:p>
    <w:p w:rsidR="00772077" w:rsidRPr="000B334A" w:rsidRDefault="00772077" w:rsidP="00772077">
      <w:pPr>
        <w:tabs>
          <w:tab w:val="left" w:pos="735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33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2077" w:rsidRPr="000B334A" w:rsidRDefault="00772077" w:rsidP="00772077">
      <w:pPr>
        <w:tabs>
          <w:tab w:val="left" w:pos="735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334A">
        <w:rPr>
          <w:rFonts w:ascii="Arial" w:hAnsi="Arial" w:cs="Arial"/>
          <w:b/>
          <w:sz w:val="32"/>
          <w:szCs w:val="32"/>
        </w:rPr>
        <w:t>ИРКУТСКАЯ ОБЛАСТЬ</w:t>
      </w:r>
    </w:p>
    <w:p w:rsidR="00772077" w:rsidRPr="000B334A" w:rsidRDefault="00772077" w:rsidP="00772077">
      <w:pPr>
        <w:tabs>
          <w:tab w:val="left" w:pos="735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334A">
        <w:rPr>
          <w:rFonts w:ascii="Arial" w:hAnsi="Arial" w:cs="Arial"/>
          <w:b/>
          <w:sz w:val="32"/>
          <w:szCs w:val="32"/>
        </w:rPr>
        <w:t>КИРЕНСКИЙ РАЙОН</w:t>
      </w:r>
    </w:p>
    <w:p w:rsidR="006C6B74" w:rsidRPr="000B334A" w:rsidRDefault="00772077" w:rsidP="00772077">
      <w:pPr>
        <w:tabs>
          <w:tab w:val="left" w:pos="735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334A">
        <w:rPr>
          <w:rFonts w:ascii="Arial" w:hAnsi="Arial" w:cs="Arial"/>
          <w:b/>
          <w:sz w:val="32"/>
          <w:szCs w:val="32"/>
        </w:rPr>
        <w:t>ДУМА ПЕТРОПАВЛОВСКОГО</w:t>
      </w:r>
      <w:r w:rsidRPr="000B334A"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</w:p>
    <w:p w:rsidR="006C6B74" w:rsidRPr="000B334A" w:rsidRDefault="006C6B74" w:rsidP="005C0A6E">
      <w:pPr>
        <w:tabs>
          <w:tab w:val="left" w:pos="735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33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  <w:r w:rsidR="00772077" w:rsidRPr="000B334A">
        <w:rPr>
          <w:rFonts w:ascii="Arial" w:hAnsi="Arial" w:cs="Arial"/>
          <w:b/>
          <w:sz w:val="32"/>
          <w:szCs w:val="32"/>
        </w:rPr>
        <w:t xml:space="preserve"> </w:t>
      </w:r>
    </w:p>
    <w:p w:rsidR="006C6B74" w:rsidRPr="000B334A" w:rsidRDefault="006C6B74" w:rsidP="001000D8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C6B74" w:rsidRPr="000B334A" w:rsidRDefault="00B16D6F" w:rsidP="001000D8">
      <w:pPr>
        <w:keepNext/>
        <w:autoSpaceDE w:val="0"/>
        <w:autoSpaceDN w:val="0"/>
        <w:adjustRightInd w:val="0"/>
        <w:spacing w:after="0" w:line="226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B334A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СТАРОСТЕ</w:t>
      </w:r>
      <w:r w:rsidRPr="000B334A">
        <w:rPr>
          <w:rFonts w:ascii="Arial" w:eastAsia="Times New Roman" w:hAnsi="Arial" w:cs="Arial"/>
          <w:b/>
          <w:sz w:val="32"/>
          <w:szCs w:val="32"/>
          <w:lang w:eastAsia="ru-RU"/>
        </w:rPr>
        <w:br/>
        <w:t>СЕЛЬСКОГО НАСЕЛЕННОГО ПУНКТА</w:t>
      </w:r>
    </w:p>
    <w:p w:rsidR="006C6B74" w:rsidRPr="00772077" w:rsidRDefault="006C6B74" w:rsidP="001000D8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B74" w:rsidRPr="000B334A" w:rsidRDefault="000866C8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334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27 </w:t>
      </w:r>
      <w:r w:rsidR="006C6B74" w:rsidRPr="000B334A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Pr="000B334A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6C6B74" w:rsidRPr="000B334A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Pr="000B33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C6B74" w:rsidRPr="000B334A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</w:t>
      </w:r>
      <w:r w:rsidRPr="000B334A">
        <w:rPr>
          <w:rFonts w:ascii="Arial" w:eastAsia="Times New Roman" w:hAnsi="Arial" w:cs="Arial"/>
          <w:sz w:val="24"/>
          <w:szCs w:val="24"/>
          <w:lang w:eastAsia="ru-RU"/>
        </w:rPr>
        <w:t xml:space="preserve">вления в Российской Федерации», Законом Иркутской области от 12 февраля 2019 года № 5-ОЗ «Об отдельных вопросах статуса старосты сельского населенного пункта в Иркутской области», </w:t>
      </w:r>
      <w:r w:rsidR="00772077" w:rsidRPr="000B334A">
        <w:rPr>
          <w:rFonts w:ascii="Arial" w:eastAsia="Times New Roman" w:hAnsi="Arial" w:cs="Arial"/>
          <w:sz w:val="24"/>
          <w:szCs w:val="24"/>
          <w:lang w:eastAsia="ru-RU"/>
        </w:rPr>
        <w:t>статьей 16.1</w:t>
      </w:r>
      <w:r w:rsidR="006C6B74" w:rsidRPr="000B334A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772077" w:rsidRPr="000B334A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6C6B74" w:rsidRPr="000B334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  <w:r w:rsidR="00772077" w:rsidRPr="000B334A">
        <w:rPr>
          <w:rFonts w:ascii="Arial" w:eastAsia="Times New Roman" w:hAnsi="Arial" w:cs="Arial"/>
          <w:sz w:val="24"/>
          <w:szCs w:val="24"/>
          <w:lang w:eastAsia="ru-RU"/>
        </w:rPr>
        <w:t xml:space="preserve"> дума Петропавловского муниципального образования</w:t>
      </w:r>
      <w:r w:rsidR="006C6B74" w:rsidRPr="000B33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72077" w:rsidRDefault="00772077" w:rsidP="00772077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772077" w:rsidRDefault="00772077" w:rsidP="00772077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РЕШИЛА:</w:t>
      </w:r>
    </w:p>
    <w:p w:rsidR="00772077" w:rsidRPr="00772077" w:rsidRDefault="00772077" w:rsidP="00772077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C6B74" w:rsidRPr="000B334A" w:rsidRDefault="006C6B74" w:rsidP="005022F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334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0B334A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 о</w:t>
      </w:r>
      <w:r w:rsidR="00953E26" w:rsidRPr="000B33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B334A">
        <w:rPr>
          <w:rFonts w:ascii="Arial" w:eastAsia="Times New Roman" w:hAnsi="Arial" w:cs="Arial"/>
          <w:bCs/>
          <w:sz w:val="24"/>
          <w:szCs w:val="24"/>
          <w:lang w:eastAsia="ru-RU"/>
        </w:rPr>
        <w:t>старост</w:t>
      </w:r>
      <w:r w:rsidR="00953E26" w:rsidRPr="000B334A">
        <w:rPr>
          <w:rFonts w:ascii="Arial" w:eastAsia="Times New Roman" w:hAnsi="Arial" w:cs="Arial"/>
          <w:bCs/>
          <w:sz w:val="24"/>
          <w:szCs w:val="24"/>
          <w:lang w:eastAsia="ru-RU"/>
        </w:rPr>
        <w:t>е сельского населенного пункта</w:t>
      </w:r>
      <w:r w:rsidRPr="000B33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72077" w:rsidRPr="000B334A">
        <w:rPr>
          <w:rFonts w:ascii="Arial" w:eastAsia="Times New Roman" w:hAnsi="Arial" w:cs="Arial"/>
          <w:sz w:val="24"/>
          <w:szCs w:val="24"/>
          <w:lang w:eastAsia="ru-RU"/>
        </w:rPr>
        <w:t>(приложение № 1</w:t>
      </w:r>
      <w:r w:rsidRPr="000B334A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022F0" w:rsidRPr="000B334A" w:rsidRDefault="005022F0" w:rsidP="005022F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334A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информационном издании «Вестник Петропавловского МО».</w:t>
      </w:r>
    </w:p>
    <w:p w:rsidR="006C6B74" w:rsidRPr="000B334A" w:rsidRDefault="005022F0" w:rsidP="005022F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334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C6B74" w:rsidRPr="000B334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53E26" w:rsidRPr="000B334A">
        <w:rPr>
          <w:rFonts w:ascii="Arial" w:eastAsia="Times New Roman" w:hAnsi="Arial" w:cs="Arial"/>
          <w:sz w:val="24"/>
          <w:szCs w:val="24"/>
          <w:lang w:eastAsia="ru-RU"/>
        </w:rPr>
        <w:t>Настоящее р</w:t>
      </w:r>
      <w:r w:rsidR="006C6B74" w:rsidRPr="000B334A">
        <w:rPr>
          <w:rFonts w:ascii="Arial" w:eastAsia="Times New Roman" w:hAnsi="Arial" w:cs="Arial"/>
          <w:sz w:val="24"/>
          <w:szCs w:val="24"/>
          <w:lang w:eastAsia="ru-RU"/>
        </w:rPr>
        <w:t>ешение вступает в силу после дня его официального опубликования.</w:t>
      </w:r>
    </w:p>
    <w:p w:rsidR="000866C8" w:rsidRPr="00772077" w:rsidRDefault="000866C8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C6B74" w:rsidRPr="00772077" w:rsidRDefault="006C6B74" w:rsidP="005022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lang w:eastAsia="ru-RU"/>
        </w:rPr>
      </w:pPr>
    </w:p>
    <w:p w:rsidR="00E82DE5" w:rsidRDefault="00E82DE5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FF"/>
          <w:sz w:val="28"/>
          <w:szCs w:val="28"/>
          <w:lang w:eastAsia="ru-RU"/>
        </w:rPr>
      </w:pPr>
    </w:p>
    <w:p w:rsidR="005022F0" w:rsidRPr="000B334A" w:rsidRDefault="005022F0" w:rsidP="005022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334A">
        <w:rPr>
          <w:rFonts w:ascii="Arial" w:eastAsia="Times New Roman" w:hAnsi="Arial" w:cs="Arial"/>
          <w:sz w:val="24"/>
          <w:szCs w:val="24"/>
          <w:lang w:eastAsia="ru-RU"/>
        </w:rPr>
        <w:t xml:space="preserve"> Глава, председатель думы</w:t>
      </w:r>
    </w:p>
    <w:p w:rsidR="005022F0" w:rsidRPr="000B334A" w:rsidRDefault="005022F0" w:rsidP="005022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334A">
        <w:rPr>
          <w:rFonts w:ascii="Arial" w:eastAsia="Times New Roman" w:hAnsi="Arial" w:cs="Arial"/>
          <w:sz w:val="24"/>
          <w:szCs w:val="24"/>
          <w:lang w:eastAsia="ru-RU"/>
        </w:rPr>
        <w:t>Петропавловского МО                                                          П.Л. Шерер</w:t>
      </w:r>
    </w:p>
    <w:p w:rsidR="005022F0" w:rsidRDefault="005022F0" w:rsidP="005022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2F0" w:rsidRDefault="005022F0" w:rsidP="005022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2F0" w:rsidRDefault="005022F0" w:rsidP="005022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2F0" w:rsidRPr="005022F0" w:rsidRDefault="005022F0" w:rsidP="005022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  <w:sectPr w:rsidR="005022F0" w:rsidRPr="005022F0" w:rsidSect="00484317">
          <w:headerReference w:type="default" r:id="rId6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6C6B74" w:rsidRPr="000B334A" w:rsidRDefault="006C6B74" w:rsidP="005022F0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0B334A">
        <w:rPr>
          <w:rFonts w:ascii="Courier New" w:eastAsia="Times New Roman" w:hAnsi="Courier New" w:cs="Courier New"/>
          <w:szCs w:val="24"/>
          <w:lang w:eastAsia="ru-RU"/>
        </w:rPr>
        <w:lastRenderedPageBreak/>
        <w:t>УТВЕРЖДЕНО</w:t>
      </w:r>
    </w:p>
    <w:p w:rsidR="00166971" w:rsidRPr="000B334A" w:rsidRDefault="006C6B74" w:rsidP="0016697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0B334A">
        <w:rPr>
          <w:rFonts w:ascii="Courier New" w:eastAsia="Times New Roman" w:hAnsi="Courier New" w:cs="Courier New"/>
          <w:szCs w:val="24"/>
          <w:lang w:eastAsia="ru-RU"/>
        </w:rPr>
        <w:t xml:space="preserve">решением </w:t>
      </w:r>
      <w:r w:rsidR="00166971" w:rsidRPr="000B334A">
        <w:rPr>
          <w:rFonts w:ascii="Courier New" w:eastAsia="Times New Roman" w:hAnsi="Courier New" w:cs="Courier New"/>
          <w:szCs w:val="24"/>
          <w:lang w:eastAsia="ru-RU"/>
        </w:rPr>
        <w:t>Думы Петропавловского</w:t>
      </w:r>
    </w:p>
    <w:p w:rsidR="006C6B74" w:rsidRPr="000B334A" w:rsidRDefault="00166971" w:rsidP="0016697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0B334A">
        <w:rPr>
          <w:rFonts w:ascii="Courier New" w:eastAsia="Times New Roman" w:hAnsi="Courier New" w:cs="Courier New"/>
          <w:szCs w:val="24"/>
          <w:lang w:eastAsia="ru-RU"/>
        </w:rPr>
        <w:t>муниципального образования</w:t>
      </w:r>
    </w:p>
    <w:p w:rsidR="006C6B74" w:rsidRPr="000B334A" w:rsidRDefault="00304187" w:rsidP="005022F0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0B334A">
        <w:rPr>
          <w:rFonts w:ascii="Courier New" w:eastAsia="Times New Roman" w:hAnsi="Courier New" w:cs="Courier New"/>
          <w:szCs w:val="24"/>
          <w:lang w:eastAsia="ru-RU"/>
        </w:rPr>
        <w:t>от «17</w:t>
      </w:r>
      <w:r w:rsidR="006C6B74" w:rsidRPr="000B334A">
        <w:rPr>
          <w:rFonts w:ascii="Courier New" w:eastAsia="Times New Roman" w:hAnsi="Courier New" w:cs="Courier New"/>
          <w:szCs w:val="24"/>
          <w:lang w:eastAsia="ru-RU"/>
        </w:rPr>
        <w:t xml:space="preserve">» </w:t>
      </w:r>
      <w:r w:rsidRPr="000B334A">
        <w:rPr>
          <w:rFonts w:ascii="Courier New" w:eastAsia="Times New Roman" w:hAnsi="Courier New" w:cs="Courier New"/>
          <w:szCs w:val="24"/>
          <w:lang w:eastAsia="ru-RU"/>
        </w:rPr>
        <w:t>октября 2019</w:t>
      </w:r>
      <w:r w:rsidR="006C6B74" w:rsidRPr="000B334A">
        <w:rPr>
          <w:rFonts w:ascii="Courier New" w:eastAsia="Times New Roman" w:hAnsi="Courier New" w:cs="Courier New"/>
          <w:szCs w:val="24"/>
          <w:lang w:eastAsia="ru-RU"/>
        </w:rPr>
        <w:t xml:space="preserve"> г. №</w:t>
      </w:r>
      <w:r w:rsidRPr="000B334A">
        <w:rPr>
          <w:rFonts w:ascii="Courier New" w:eastAsia="Times New Roman" w:hAnsi="Courier New" w:cs="Courier New"/>
          <w:szCs w:val="24"/>
          <w:lang w:eastAsia="ru-RU"/>
        </w:rPr>
        <w:t xml:space="preserve"> 25</w:t>
      </w:r>
      <w:r w:rsidR="006C6B74" w:rsidRPr="000B334A">
        <w:rPr>
          <w:rFonts w:ascii="Courier New" w:eastAsia="Times New Roman" w:hAnsi="Courier New" w:cs="Courier New"/>
          <w:szCs w:val="24"/>
          <w:lang w:eastAsia="ru-RU"/>
        </w:rPr>
        <w:t xml:space="preserve"> </w:t>
      </w:r>
    </w:p>
    <w:p w:rsidR="006C6B74" w:rsidRDefault="006C6B74" w:rsidP="00223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66971" w:rsidRPr="000B334A" w:rsidRDefault="00166971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3E26" w:rsidRPr="000B334A" w:rsidRDefault="006C6B74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Par24"/>
      <w:bookmarkEnd w:id="0"/>
      <w:r w:rsidRPr="000B33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</w:t>
      </w:r>
      <w:bookmarkStart w:id="1" w:name="Par35"/>
      <w:bookmarkEnd w:id="1"/>
      <w:r w:rsidR="00953E26" w:rsidRPr="000B33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 </w:t>
      </w:r>
      <w:r w:rsidRPr="000B33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СТАРОСТ</w:t>
      </w:r>
      <w:r w:rsidR="00953E26" w:rsidRPr="000B33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</w:t>
      </w:r>
    </w:p>
    <w:p w:rsidR="006C6B74" w:rsidRPr="000B334A" w:rsidRDefault="00953E26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B33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СЕЛЬСКОГО НАСЕЛЕННОГО ПУНКТА</w:t>
      </w:r>
    </w:p>
    <w:p w:rsidR="006C6B74" w:rsidRPr="00772077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E575E" w:rsidRPr="000B334A" w:rsidRDefault="006C6B74" w:rsidP="0017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B334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E575E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Настоящим</w:t>
      </w: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Положение</w:t>
      </w:r>
      <w:r w:rsidR="00DE575E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</w:t>
      </w: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DE575E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определя</w:t>
      </w:r>
      <w:r w:rsidR="00961FC3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ются права и полномочия старост сельских населенных пунктов, расположенных</w:t>
      </w:r>
      <w:r w:rsidR="00DE575E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311463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</w:t>
      </w:r>
      <w:r w:rsidR="00166971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Петропавловском </w:t>
      </w:r>
      <w:r w:rsidR="00DE575E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</w:t>
      </w:r>
      <w:r w:rsidR="00311463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</w:t>
      </w:r>
      <w:r w:rsidR="00DE575E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образовани</w:t>
      </w:r>
      <w:r w:rsidR="00311463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</w:t>
      </w:r>
      <w:r w:rsidR="00961FC3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CD52C3" w:rsidRPr="000B334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E575E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(далее </w:t>
      </w:r>
      <w:r w:rsidR="00CD52C3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соответственно </w:t>
      </w:r>
      <w:r w:rsidR="00DE575E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– староста</w:t>
      </w:r>
      <w:r w:rsidR="00CD52C3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</w:t>
      </w:r>
      <w:r w:rsidR="00961FC3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сельских</w:t>
      </w:r>
      <w:r w:rsidR="00311463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961FC3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населенных</w:t>
      </w:r>
      <w:r w:rsidR="00311463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пункт</w:t>
      </w:r>
      <w:r w:rsidR="00961FC3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ов деревня Орлова, село Сполошино</w:t>
      </w:r>
      <w:r w:rsidR="00DE575E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), гарантии </w:t>
      </w:r>
      <w:r w:rsidR="00961FC3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их </w:t>
      </w:r>
      <w:r w:rsidR="00DE575E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деятельности</w:t>
      </w:r>
      <w:r w:rsidR="00311463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(</w:t>
      </w:r>
      <w:r w:rsidR="00DE575E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включая случаи, порядок и размеры компенсации расходов старосты, связанных с осуществлением </w:t>
      </w:r>
      <w:r w:rsidR="00D91FCB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им </w:t>
      </w:r>
      <w:r w:rsidR="00DE575E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деятельности старосты</w:t>
      </w:r>
      <w:r w:rsidR="00311463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), </w:t>
      </w:r>
      <w:r w:rsidR="00DE575E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 также форм</w:t>
      </w:r>
      <w:r w:rsidR="00D91FCB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</w:t>
      </w:r>
      <w:r w:rsidR="00DE575E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описание и порядок выдачи удостоверения старосты.</w:t>
      </w:r>
    </w:p>
    <w:p w:rsidR="000D341F" w:rsidRPr="000B334A" w:rsidRDefault="006C6B74" w:rsidP="0017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2. </w:t>
      </w:r>
      <w:r w:rsidR="00311463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Староста для решения возложенных на него задач осуществляет следующие полномочия и права:</w:t>
      </w:r>
    </w:p>
    <w:p w:rsidR="00311463" w:rsidRPr="000B334A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взаимодействует с органами местного самоуправления</w:t>
      </w:r>
      <w:r w:rsidR="00063651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166971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Петропавловского </w:t>
      </w:r>
      <w:r w:rsidR="00063651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образования</w:t>
      </w:r>
      <w:r w:rsidR="004E275C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4E275C" w:rsidRPr="000B334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4E275C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(далее – муниципальное образование),</w:t>
      </w: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11463" w:rsidRPr="000B334A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</w:t>
      </w:r>
      <w:r w:rsidR="004E275C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подлежащие обязательному рассмотрению органами местного самоуправления</w:t>
      </w:r>
      <w:r w:rsidR="004E275C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311463" w:rsidRPr="000B334A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</w:t>
      </w:r>
      <w:r w:rsidR="00E1268C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в муниципальном образовании</w:t>
      </w: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а также содействует в доведении до их сведения иной информации, полученной от органов местного самоуправления</w:t>
      </w:r>
      <w:r w:rsidR="00E1268C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311463" w:rsidRPr="000B334A" w:rsidRDefault="00166971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4) </w:t>
      </w:r>
      <w:r w:rsidR="00311463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содействует органам местного самоуправления</w:t>
      </w:r>
      <w:r w:rsidR="00E1268C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 </w:t>
      </w:r>
      <w:r w:rsidR="00311463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1268C" w:rsidRPr="000B334A" w:rsidRDefault="00E1268C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5) </w:t>
      </w:r>
      <w:r w:rsidR="008407EA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ситуаций;</w:t>
      </w:r>
    </w:p>
    <w:p w:rsidR="00E1268C" w:rsidRPr="000B334A" w:rsidRDefault="008407EA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</w:t>
      </w:r>
    </w:p>
    <w:p w:rsidR="00E1268C" w:rsidRPr="000B334A" w:rsidRDefault="008407EA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7) содействие органам местного самоуправления муниципального образования при решении вопросов местного значения по организации и </w:t>
      </w: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осуществлению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характера.</w:t>
      </w:r>
    </w:p>
    <w:p w:rsidR="006C6B74" w:rsidRPr="000B334A" w:rsidRDefault="006C6B74" w:rsidP="00171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B334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D534FC" w:rsidRPr="000B334A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старосте предоставляются следующие гарантии его деятельности:</w:t>
      </w:r>
    </w:p>
    <w:p w:rsidR="00761711" w:rsidRPr="000B334A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761711" w:rsidRPr="000B334A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761711" w:rsidRPr="000B334A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761711" w:rsidRPr="000B334A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4) прием в первоочередном порядке:</w:t>
      </w:r>
    </w:p>
    <w:p w:rsidR="00761711" w:rsidRPr="000B334A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а) должностными лицами органов местного самоуправления муниципального образования;</w:t>
      </w:r>
    </w:p>
    <w:p w:rsidR="00761711" w:rsidRPr="000B334A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761711" w:rsidRPr="000B334A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761711" w:rsidRPr="000B334A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6) предоставление органами местного самоуправления муниципального образования помещения</w:t>
      </w:r>
      <w:r w:rsidR="008E76A8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рабочим местом</w:t>
      </w: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</w:t>
      </w:r>
      <w:r w:rsidR="008E76A8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в здании администрации</w:t>
      </w: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, оборудованного мебелью, средствами связи включая доступ к информационно-телекоммуникационной сети «Интернет</w:t>
      </w:r>
      <w:r w:rsidR="008E76A8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» </w:t>
      </w: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компьютерной техникой (компьютером, принтером), копировально-множительной техникой;</w:t>
      </w:r>
    </w:p>
    <w:p w:rsidR="00D37D28" w:rsidRPr="000B334A" w:rsidRDefault="00761711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</w:t>
      </w:r>
      <w:r w:rsidR="00D37D28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;</w:t>
      </w:r>
    </w:p>
    <w:p w:rsidR="00D37D28" w:rsidRPr="000B334A" w:rsidRDefault="00D37D2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D37D28" w:rsidRPr="000B334A" w:rsidRDefault="00D37D2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4.</w:t>
      </w:r>
      <w:r w:rsidR="00B06A8D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Компенсация расходов осуществляется в отношении следующих видов расход</w:t>
      </w:r>
      <w:r w:rsidR="00990386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ов и с учетом следующих предельных размеров:</w:t>
      </w:r>
    </w:p>
    <w:p w:rsidR="00B06A8D" w:rsidRPr="000B334A" w:rsidRDefault="00B06A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1) телефонная связь, в том числе с и</w:t>
      </w:r>
      <w:r w:rsidR="00990386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спользованием с</w:t>
      </w:r>
      <w:r w:rsidR="0062787C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отового телефона, – не более 100</w:t>
      </w:r>
      <w:r w:rsidR="00990386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рублей в месяц;</w:t>
      </w:r>
    </w:p>
    <w:p w:rsidR="00990386" w:rsidRPr="000B334A" w:rsidRDefault="00990386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2) услуги подключения к информационно-телекоммуникационной сети «Интернет», в том числе с использованием с</w:t>
      </w:r>
      <w:r w:rsidR="0062787C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отового телефона, – не более 100</w:t>
      </w: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рублей в месяц;</w:t>
      </w:r>
    </w:p>
    <w:p w:rsidR="00990386" w:rsidRPr="000B334A" w:rsidRDefault="00CC6D7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3</w:t>
      </w:r>
      <w:r w:rsidR="0062787C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) почтовая связь – не более 100</w:t>
      </w:r>
      <w:r w:rsidR="00990386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рублей в месяц;</w:t>
      </w:r>
    </w:p>
    <w:p w:rsidR="00B06A8D" w:rsidRPr="000B334A" w:rsidRDefault="00CC6D7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lastRenderedPageBreak/>
        <w:t>4</w:t>
      </w:r>
      <w:r w:rsidR="00B06A8D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) транспортные расходы</w:t>
      </w:r>
      <w:r w:rsidR="00990386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, за исключением услуг такси, авиационного, железнодоро</w:t>
      </w:r>
      <w:r w:rsidR="00523C04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жного транспорта, – не более 400</w:t>
      </w:r>
      <w:r w:rsidR="00990386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рублей в месяц.</w:t>
      </w:r>
    </w:p>
    <w:p w:rsidR="00B06A8D" w:rsidRPr="000B334A" w:rsidRDefault="00D37D2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5. Компенсация расходов осуществляется </w:t>
      </w:r>
      <w:r w:rsidR="00B06A8D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старосте по его фактическим </w:t>
      </w:r>
      <w:r w:rsidR="00CE3490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расходам</w:t>
      </w:r>
      <w:r w:rsidR="00366297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, связанным с осуществлением деятельности старосты</w:t>
      </w:r>
      <w:r w:rsidR="00F07693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, </w:t>
      </w:r>
      <w:r w:rsidR="00615553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случае </w:t>
      </w:r>
      <w:r w:rsidR="00F07693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если соответствующее заявление подано старостой в порядке, предусмотренном пунктом 6 настоящего Положения, не позднее чем через </w:t>
      </w:r>
      <w:r w:rsidR="003B08C9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три </w:t>
      </w:r>
      <w:r w:rsidR="00F07693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месяц</w:t>
      </w:r>
      <w:r w:rsidR="00615553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а</w:t>
      </w:r>
      <w:r w:rsidR="00685924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после окончания месяца, в котором </w:t>
      </w:r>
      <w:r w:rsidR="00615553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им </w:t>
      </w:r>
      <w:r w:rsidR="00685924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понесены соответствующие</w:t>
      </w:r>
      <w:r w:rsidR="00615553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расходы.</w:t>
      </w:r>
    </w:p>
    <w:p w:rsidR="00D37D28" w:rsidRPr="000B334A" w:rsidRDefault="00B06A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6. </w:t>
      </w:r>
      <w:r w:rsidR="00CE3490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целях получения компенсации расходов староста подает в администрацию </w:t>
      </w:r>
      <w:r w:rsidR="008E76A8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Петропавловского </w:t>
      </w:r>
      <w:r w:rsidR="00CE3490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муниципального образования </w:t>
      </w:r>
      <w:r w:rsidR="00CC270B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(далее – администрация) заявление с приложением документов (копий документов), подтверждающих вид и сумму произведенных расходов</w:t>
      </w:r>
      <w:r w:rsidR="001D62B4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.</w:t>
      </w:r>
    </w:p>
    <w:p w:rsidR="00CC270B" w:rsidRPr="000B334A" w:rsidRDefault="003C200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7. </w:t>
      </w:r>
      <w:r w:rsidR="00CC270B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Заявление </w:t>
      </w:r>
      <w:r w:rsidR="001D62B4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 документы, предусмотренные настоящим пунктом, </w:t>
      </w:r>
      <w:r w:rsidR="005B00EE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течение </w:t>
      </w:r>
      <w:r w:rsidR="008E76A8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10</w:t>
      </w:r>
      <w:r w:rsidR="005B00EE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их поступления в администрацию </w:t>
      </w:r>
      <w:r w:rsidR="00CC270B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рассматриваются </w:t>
      </w:r>
      <w:r w:rsidR="005B00EE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администрацией и по ним принимается одно из следующих решений:</w:t>
      </w:r>
    </w:p>
    <w:p w:rsidR="005B00EE" w:rsidRPr="000B334A" w:rsidRDefault="005B00E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1) о компенсации расходов (полностью или частично);</w:t>
      </w:r>
    </w:p>
    <w:p w:rsidR="005B00EE" w:rsidRPr="000B334A" w:rsidRDefault="005B00E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2) </w:t>
      </w:r>
      <w:r w:rsidR="008E76A8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</w:t>
      </w: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об отказе в компенсации расходов.</w:t>
      </w:r>
    </w:p>
    <w:p w:rsidR="003C200E" w:rsidRPr="000B334A" w:rsidRDefault="003C200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8. Выплата старосте компенсации расходов осуществляется администрацией </w:t>
      </w:r>
      <w:r w:rsidR="00203E8B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за счет местного бюджета муниципального образования </w:t>
      </w: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не позднее </w:t>
      </w:r>
      <w:r w:rsidR="00721DAA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10</w:t>
      </w: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принятия решения, предусмотренного подпунктом 1 пункта 7 настоящего Положения.</w:t>
      </w:r>
    </w:p>
    <w:p w:rsidR="00186F8D" w:rsidRPr="000B334A" w:rsidRDefault="00186F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9. Староста имеет удостоверение, которое выдается ему администрацией не позднее чем через </w:t>
      </w:r>
      <w:r w:rsidR="00721DAA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10</w:t>
      </w: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назначения </w:t>
      </w:r>
      <w:r w:rsidR="0069371F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старосты </w:t>
      </w: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или со дня поступления </w:t>
      </w:r>
      <w:r w:rsidR="0069371F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администрацию </w:t>
      </w: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заявления старосты о выдаче дубликата удостоверения взамен утерянного или пришедшего в негодность.</w:t>
      </w:r>
      <w:r w:rsidR="00CF3C13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По прекращении полномочий старосты удостоверение подлежит возврату </w:t>
      </w:r>
      <w:r w:rsidR="009F7DBF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им </w:t>
      </w:r>
      <w:r w:rsidR="00CF3C13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в администрацию.</w:t>
      </w:r>
    </w:p>
    <w:p w:rsidR="00186F8D" w:rsidRPr="000B334A" w:rsidRDefault="00186F8D" w:rsidP="00306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Удостоверение изготавливается согласно его форме и описанию, определенным приложением</w:t>
      </w:r>
      <w:r w:rsidR="00304187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1</w:t>
      </w: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к настоящему Положению.</w:t>
      </w:r>
    </w:p>
    <w:p w:rsidR="00306C9F" w:rsidRPr="000B334A" w:rsidRDefault="00306C9F" w:rsidP="00306C9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C9F" w:rsidRPr="000B334A" w:rsidRDefault="00306C9F" w:rsidP="00306C9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color w:val="0000FF"/>
          <w:sz w:val="24"/>
          <w:szCs w:val="24"/>
          <w:lang w:eastAsia="ru-RU"/>
        </w:rPr>
        <w:sectPr w:rsidR="00306C9F" w:rsidRPr="000B334A" w:rsidSect="007B5C5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86F8D" w:rsidRPr="000B334A" w:rsidRDefault="00186F8D" w:rsidP="00721DAA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0B334A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304187" w:rsidRPr="000B334A">
        <w:rPr>
          <w:rFonts w:ascii="Courier New" w:eastAsia="Times New Roman" w:hAnsi="Courier New" w:cs="Courier New"/>
          <w:lang w:eastAsia="ru-RU"/>
        </w:rPr>
        <w:t xml:space="preserve"> 1</w:t>
      </w:r>
      <w:r w:rsidR="00A80855" w:rsidRPr="000B334A">
        <w:rPr>
          <w:rFonts w:ascii="Courier New" w:eastAsia="Times New Roman" w:hAnsi="Courier New" w:cs="Courier New"/>
          <w:lang w:eastAsia="ru-RU"/>
        </w:rPr>
        <w:t xml:space="preserve"> </w:t>
      </w:r>
    </w:p>
    <w:p w:rsidR="00186F8D" w:rsidRPr="000B334A" w:rsidRDefault="00186F8D" w:rsidP="00721DAA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0B334A">
        <w:rPr>
          <w:rFonts w:ascii="Courier New" w:eastAsia="Times New Roman" w:hAnsi="Courier New" w:cs="Courier New"/>
          <w:lang w:eastAsia="ru-RU"/>
        </w:rPr>
        <w:t>к Положению о старосте</w:t>
      </w:r>
    </w:p>
    <w:p w:rsidR="00186F8D" w:rsidRPr="000B334A" w:rsidRDefault="00186F8D" w:rsidP="00721DAA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0B334A">
        <w:rPr>
          <w:rFonts w:ascii="Courier New" w:eastAsia="Times New Roman" w:hAnsi="Courier New" w:cs="Courier New"/>
          <w:lang w:eastAsia="ru-RU"/>
        </w:rPr>
        <w:t>населенного пункта</w:t>
      </w:r>
    </w:p>
    <w:p w:rsidR="00186F8D" w:rsidRPr="00772077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6F8D" w:rsidRPr="00772077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57FA" w:rsidRPr="000B334A" w:rsidRDefault="007E57FA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B33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ФОРМА И ОПИСАНИЕ УДОСТОВЕРЕНИЯ</w:t>
      </w:r>
    </w:p>
    <w:p w:rsidR="00186F8D" w:rsidRPr="000B334A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B33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СТАРОСТ</w:t>
      </w:r>
      <w:r w:rsidR="007E57FA" w:rsidRPr="000B33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Ы </w:t>
      </w:r>
      <w:r w:rsidRPr="000B33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СЕЛЬСКОГО НАСЕЛЕННОГО ПУНКТА</w:t>
      </w:r>
    </w:p>
    <w:p w:rsidR="00186F8D" w:rsidRPr="00772077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86F8D" w:rsidRPr="000B334A" w:rsidRDefault="00CF3C13" w:rsidP="0018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CF3C13" w:rsidRPr="000B334A" w:rsidRDefault="00CF3C13" w:rsidP="0018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F139E2" w:rsidRPr="000B334A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Вкладыши внутренней стороны удостоверения старосты (далее – вкладыш удостоверения) имеют белый фон.</w:t>
      </w:r>
    </w:p>
    <w:p w:rsidR="00F139E2" w:rsidRPr="000B334A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левом вкладыше удостоверения:</w:t>
      </w:r>
    </w:p>
    <w:p w:rsidR="00F139E2" w:rsidRPr="000B334A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администрации</w:t>
      </w:r>
      <w:r w:rsidR="00721DAA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Петропавловского</w:t>
      </w: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муниципального образования </w:t>
      </w: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под фотографией напечатаны слова </w:t>
      </w:r>
      <w:r w:rsidR="004C51A6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Дата выдачи:</w:t>
      </w:r>
      <w:r w:rsidR="004C51A6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дата впечатывается в формате </w:t>
      </w:r>
      <w:r w:rsidR="004C51A6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дд месяц гггг г.</w:t>
      </w:r>
      <w:r w:rsidR="004C51A6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F139E2" w:rsidRPr="000B334A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верхней части расположен</w:t>
      </w:r>
      <w:r w:rsidR="00AA41EE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ы</w:t>
      </w: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надпись </w:t>
      </w:r>
      <w:r w:rsidR="004C51A6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ИРКУТСКАЯ ОБЛАСТЬ</w:t>
      </w:r>
      <w:r w:rsidR="004C51A6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а также наименование муниципального образования</w:t>
      </w:r>
      <w:r w:rsidR="004C51A6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 выравниванием по центру;</w:t>
      </w:r>
    </w:p>
    <w:p w:rsidR="00F139E2" w:rsidRPr="000B334A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правом вкладыше удостоверения:</w:t>
      </w:r>
    </w:p>
    <w:p w:rsidR="00F139E2" w:rsidRPr="000B334A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верхней части напечатаны слова </w:t>
      </w:r>
      <w:r w:rsidR="004C51A6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«УДОСТОВЕРЕНИЕ № ___»</w:t>
      </w: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F139E2" w:rsidRPr="000B334A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ниже в две строки печатается: на первой строке </w:t>
      </w:r>
      <w:r w:rsidR="004C51A6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– </w:t>
      </w: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фамилия, на второй </w:t>
      </w:r>
      <w:r w:rsidR="004C51A6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– </w:t>
      </w: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имя, отчество </w:t>
      </w:r>
      <w:r w:rsidR="004C51A6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(последнее – при наличии) старосты</w:t>
      </w: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4C51A6" w:rsidRPr="000B334A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ниже печатается </w:t>
      </w:r>
      <w:r w:rsidR="004C51A6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надпись «ЯВЛЯЕТСЯ СТАРОСТОЙ» с указанием </w:t>
      </w:r>
      <w:r w:rsidR="001578AB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 следующей строке </w:t>
      </w:r>
      <w:r w:rsidR="004C51A6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категории и наименования </w:t>
      </w:r>
      <w:r w:rsidR="001578AB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соответствующего </w:t>
      </w:r>
      <w:r w:rsidR="004C51A6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сельского населенного пункта;</w:t>
      </w:r>
    </w:p>
    <w:p w:rsidR="00F139E2" w:rsidRPr="000B334A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левом нижнем углу печатается наименование должности </w:t>
      </w:r>
      <w:r w:rsidR="00A550ED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главы муниципального образования </w:t>
      </w:r>
      <w:r w:rsidR="00A550ED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(</w:t>
      </w:r>
      <w:r w:rsidR="003F24FE"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t>глава администрации Петропавловского сельского поселения Шерер Павел Леонидович</w:t>
      </w: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имеется место для подписи, далее печатаются фамилия и инициалы</w:t>
      </w:r>
      <w:r w:rsidR="00A550ED"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главы муниципального образования</w:t>
      </w: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F139E2" w:rsidRPr="000B334A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B33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Надписи выполняются черным цветом.</w:t>
      </w:r>
    </w:p>
    <w:p w:rsidR="00186F8D" w:rsidRPr="000B334A" w:rsidRDefault="00186F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A550ED" w:rsidRPr="000B334A" w:rsidRDefault="00A550E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br w:type="page"/>
      </w:r>
    </w:p>
    <w:p w:rsidR="007F28A2" w:rsidRPr="000B334A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B334A">
        <w:rPr>
          <w:rFonts w:ascii="Arial" w:eastAsia="Calibri" w:hAnsi="Arial" w:cs="Arial"/>
          <w:kern w:val="28"/>
          <w:sz w:val="24"/>
          <w:szCs w:val="24"/>
          <w:lang w:eastAsia="ru-RU"/>
        </w:rPr>
        <w:lastRenderedPageBreak/>
        <w:t>Обложка удостоверения старосты:</w:t>
      </w:r>
    </w:p>
    <w:p w:rsidR="007F28A2" w:rsidRPr="00772077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8"/>
          <w:szCs w:val="28"/>
          <w:lang w:eastAsia="ru-RU"/>
        </w:rPr>
      </w:pPr>
    </w:p>
    <w:tbl>
      <w:tblPr>
        <w:tblStyle w:val="af"/>
        <w:tblW w:w="0" w:type="auto"/>
        <w:tblInd w:w="392" w:type="dxa"/>
        <w:tblLook w:val="04A0"/>
      </w:tblPr>
      <w:tblGrid>
        <w:gridCol w:w="4111"/>
        <w:gridCol w:w="567"/>
        <w:gridCol w:w="4252"/>
      </w:tblGrid>
      <w:tr w:rsidR="00CF3C13" w:rsidRPr="00772077" w:rsidTr="00CF3C13">
        <w:tc>
          <w:tcPr>
            <w:tcW w:w="4111" w:type="dxa"/>
          </w:tcPr>
          <w:p w:rsidR="00CF3C13" w:rsidRPr="0077207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F3C13" w:rsidRPr="0077207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F3C13" w:rsidRPr="0077207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  <w:p w:rsidR="00CF3C13" w:rsidRPr="0077207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  <w:p w:rsidR="00CF3C13" w:rsidRPr="0077207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  <w:p w:rsidR="00CF3C13" w:rsidRPr="00772077" w:rsidRDefault="00CF3C13" w:rsidP="00CF3C1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  <w:r w:rsidRPr="00772077"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  <w:t>УДОСТОВЕРЕНИЕ</w:t>
            </w:r>
          </w:p>
          <w:p w:rsidR="00CF3C13" w:rsidRPr="0077207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  <w:p w:rsidR="00CF3C13" w:rsidRPr="0077207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  <w:p w:rsidR="00CF3C13" w:rsidRPr="0077207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7F28A2" w:rsidRPr="00772077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8"/>
          <w:szCs w:val="28"/>
          <w:lang w:eastAsia="ru-RU"/>
        </w:rPr>
      </w:pPr>
    </w:p>
    <w:p w:rsidR="00CF3C13" w:rsidRPr="000B334A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0B334A">
        <w:rPr>
          <w:rFonts w:ascii="Arial" w:eastAsia="Calibri" w:hAnsi="Arial" w:cs="Arial"/>
          <w:kern w:val="28"/>
          <w:sz w:val="24"/>
          <w:szCs w:val="28"/>
          <w:lang w:eastAsia="ru-RU"/>
        </w:rPr>
        <w:t>Внутренняя сторона удостоверения старосты:</w:t>
      </w:r>
    </w:p>
    <w:p w:rsidR="00CF3C13" w:rsidRPr="000B334A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</w:p>
    <w:tbl>
      <w:tblPr>
        <w:tblStyle w:val="af"/>
        <w:tblW w:w="0" w:type="auto"/>
        <w:tblInd w:w="392" w:type="dxa"/>
        <w:tblLook w:val="04A0"/>
      </w:tblPr>
      <w:tblGrid>
        <w:gridCol w:w="1559"/>
        <w:gridCol w:w="2552"/>
        <w:gridCol w:w="567"/>
        <w:gridCol w:w="4252"/>
      </w:tblGrid>
      <w:tr w:rsidR="004C51A6" w:rsidRPr="00772077" w:rsidTr="004C51A6">
        <w:tc>
          <w:tcPr>
            <w:tcW w:w="1559" w:type="dxa"/>
            <w:tcBorders>
              <w:right w:val="nil"/>
            </w:tcBorders>
          </w:tcPr>
          <w:p w:rsidR="004C51A6" w:rsidRPr="00772077" w:rsidRDefault="004C51A6">
            <w:pPr>
              <w:rPr>
                <w:rFonts w:ascii="Arial" w:hAnsi="Arial" w:cs="Arial"/>
              </w:rPr>
            </w:pPr>
          </w:p>
          <w:tbl>
            <w:tblPr>
              <w:tblStyle w:val="af"/>
              <w:tblW w:w="0" w:type="auto"/>
              <w:tblLook w:val="04A0"/>
            </w:tblPr>
            <w:tblGrid>
              <w:gridCol w:w="1304"/>
            </w:tblGrid>
            <w:tr w:rsidR="004C51A6" w:rsidRPr="00772077" w:rsidTr="00F139E2">
              <w:tc>
                <w:tcPr>
                  <w:tcW w:w="1304" w:type="dxa"/>
                </w:tcPr>
                <w:p w:rsidR="004C51A6" w:rsidRPr="00772077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Pr="00772077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Pr="00772077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Pr="00772077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Pr="00772077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C51A6" w:rsidRPr="0077207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  <w:p w:rsidR="004C51A6" w:rsidRPr="00772077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772077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 xml:space="preserve">Дата выдачи:        </w:t>
            </w:r>
          </w:p>
        </w:tc>
        <w:tc>
          <w:tcPr>
            <w:tcW w:w="2552" w:type="dxa"/>
            <w:tcBorders>
              <w:left w:val="nil"/>
            </w:tcBorders>
          </w:tcPr>
          <w:p w:rsidR="004C51A6" w:rsidRPr="0077207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772077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772077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ИРКУТСКАЯ ОБЛАСТЬ</w:t>
            </w:r>
          </w:p>
          <w:p w:rsidR="004C51A6" w:rsidRPr="00772077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554038" w:rsidRPr="00772077" w:rsidRDefault="00554038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</w:pPr>
            <w:r w:rsidRPr="00772077"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  <w:t>(наименование</w:t>
            </w:r>
          </w:p>
          <w:p w:rsidR="004C51A6" w:rsidRPr="00772077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</w:pPr>
            <w:r w:rsidRPr="00772077"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  <w:t>муниципального образования)</w:t>
            </w:r>
          </w:p>
          <w:p w:rsidR="004C51A6" w:rsidRPr="0077207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77207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77207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77207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A550ED" w:rsidRPr="00772077" w:rsidRDefault="00A550ED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77207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772077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C51A6" w:rsidRPr="0077207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4C51A6" w:rsidRPr="0077207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77207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772077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772077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УДОСТОВЕРЕНИЕ № __</w:t>
            </w:r>
          </w:p>
          <w:p w:rsidR="004C51A6" w:rsidRPr="00772077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772077" w:rsidRDefault="00554038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</w:pPr>
            <w:r w:rsidRPr="00772077"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  <w:t>(</w:t>
            </w:r>
            <w:r w:rsidR="004C51A6" w:rsidRPr="00772077"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  <w:t>ФАМИЛИЯ</w:t>
            </w:r>
          </w:p>
          <w:p w:rsidR="004C51A6" w:rsidRPr="00772077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</w:pPr>
            <w:r w:rsidRPr="00772077"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  <w:t>имя отчество</w:t>
            </w:r>
            <w:r w:rsidR="00554038" w:rsidRPr="00772077"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  <w:t>)</w:t>
            </w:r>
          </w:p>
          <w:p w:rsidR="004C51A6" w:rsidRPr="00772077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772077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772077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ЯВЛЯЕТСЯ СТАРОСТО</w:t>
            </w:r>
            <w:r w:rsidR="00A550ED" w:rsidRPr="00772077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Й</w:t>
            </w:r>
          </w:p>
          <w:p w:rsidR="00A550ED" w:rsidRPr="00772077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</w:pPr>
            <w:r w:rsidRPr="00772077"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  <w:t>(категория и наименование сельского населенного пункта)</w:t>
            </w:r>
          </w:p>
          <w:p w:rsidR="00A550ED" w:rsidRPr="00772077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</w:pPr>
          </w:p>
          <w:p w:rsidR="00A550ED" w:rsidRPr="00772077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772077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Глава</w:t>
            </w:r>
          </w:p>
          <w:p w:rsidR="00A550ED" w:rsidRPr="00772077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772077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муниципального образования   __________  И.О. Фамилия</w:t>
            </w:r>
          </w:p>
          <w:p w:rsidR="004C51A6" w:rsidRPr="0077207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CF3C13" w:rsidRPr="00772077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8"/>
          <w:szCs w:val="28"/>
          <w:lang w:eastAsia="ru-RU"/>
        </w:rPr>
      </w:pPr>
    </w:p>
    <w:sectPr w:rsidR="00CF3C13" w:rsidRPr="00772077" w:rsidSect="00E82DE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DE9" w:rsidRDefault="00E51DE9" w:rsidP="006C6B74">
      <w:pPr>
        <w:spacing w:after="0" w:line="240" w:lineRule="auto"/>
      </w:pPr>
      <w:r>
        <w:separator/>
      </w:r>
    </w:p>
  </w:endnote>
  <w:endnote w:type="continuationSeparator" w:id="1">
    <w:p w:rsidR="00E51DE9" w:rsidRDefault="00E51DE9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DE9" w:rsidRDefault="00E51DE9" w:rsidP="006C6B74">
      <w:pPr>
        <w:spacing w:after="0" w:line="240" w:lineRule="auto"/>
      </w:pPr>
      <w:r>
        <w:separator/>
      </w:r>
    </w:p>
  </w:footnote>
  <w:footnote w:type="continuationSeparator" w:id="1">
    <w:p w:rsidR="00E51DE9" w:rsidRDefault="00E51DE9" w:rsidP="006C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8126"/>
      <w:docPartObj>
        <w:docPartGallery w:val="Page Numbers (Top of Page)"/>
        <w:docPartUnique/>
      </w:docPartObj>
    </w:sdtPr>
    <w:sdtContent>
      <w:p w:rsidR="007B5C55" w:rsidRDefault="00ED29F3">
        <w:pPr>
          <w:pStyle w:val="ab"/>
          <w:jc w:val="center"/>
        </w:pPr>
        <w:r>
          <w:fldChar w:fldCharType="begin"/>
        </w:r>
        <w:r w:rsidR="007B5C55">
          <w:instrText>PAGE   \* MERGEFORMAT</w:instrText>
        </w:r>
        <w:r>
          <w:fldChar w:fldCharType="separate"/>
        </w:r>
        <w:r w:rsidR="000B334A">
          <w:rPr>
            <w:noProof/>
          </w:rPr>
          <w:t>2</w:t>
        </w:r>
        <w:r>
          <w:fldChar w:fldCharType="end"/>
        </w:r>
      </w:p>
    </w:sdtContent>
  </w:sdt>
  <w:p w:rsidR="007B5C55" w:rsidRDefault="007B5C5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E5" w:rsidRDefault="00ED29F3">
    <w:pPr>
      <w:pStyle w:val="ab"/>
      <w:jc w:val="center"/>
    </w:pPr>
    <w:r>
      <w:fldChar w:fldCharType="begin"/>
    </w:r>
    <w:r w:rsidR="00E82DE5">
      <w:instrText>PAGE   \* MERGEFORMAT</w:instrText>
    </w:r>
    <w:r>
      <w:fldChar w:fldCharType="separate"/>
    </w:r>
    <w:r w:rsidR="000B334A">
      <w:rPr>
        <w:noProof/>
      </w:rPr>
      <w:t>2</w:t>
    </w:r>
    <w:r>
      <w:fldChar w:fldCharType="end"/>
    </w:r>
  </w:p>
  <w:p w:rsidR="00E82DE5" w:rsidRDefault="00E82DE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B74"/>
    <w:rsid w:val="00021216"/>
    <w:rsid w:val="00063651"/>
    <w:rsid w:val="000866C8"/>
    <w:rsid w:val="00096AE1"/>
    <w:rsid w:val="00096C3C"/>
    <w:rsid w:val="000B334A"/>
    <w:rsid w:val="000D04E2"/>
    <w:rsid w:val="000D341F"/>
    <w:rsid w:val="001000D8"/>
    <w:rsid w:val="00104842"/>
    <w:rsid w:val="001073EB"/>
    <w:rsid w:val="001578AB"/>
    <w:rsid w:val="00166971"/>
    <w:rsid w:val="001712D1"/>
    <w:rsid w:val="00186F8D"/>
    <w:rsid w:val="001A365E"/>
    <w:rsid w:val="001A372D"/>
    <w:rsid w:val="001C7F55"/>
    <w:rsid w:val="001D53DE"/>
    <w:rsid w:val="001D62B4"/>
    <w:rsid w:val="00203E8B"/>
    <w:rsid w:val="00214FBE"/>
    <w:rsid w:val="00223EB3"/>
    <w:rsid w:val="002C093D"/>
    <w:rsid w:val="002F0E55"/>
    <w:rsid w:val="00304187"/>
    <w:rsid w:val="00306C9F"/>
    <w:rsid w:val="00311463"/>
    <w:rsid w:val="0033742F"/>
    <w:rsid w:val="00366297"/>
    <w:rsid w:val="003B08C9"/>
    <w:rsid w:val="003C200E"/>
    <w:rsid w:val="003F24FE"/>
    <w:rsid w:val="00400387"/>
    <w:rsid w:val="004650F6"/>
    <w:rsid w:val="00472F04"/>
    <w:rsid w:val="0048332E"/>
    <w:rsid w:val="00484317"/>
    <w:rsid w:val="004908BA"/>
    <w:rsid w:val="004C51A6"/>
    <w:rsid w:val="004D0C40"/>
    <w:rsid w:val="004E275C"/>
    <w:rsid w:val="004E27BF"/>
    <w:rsid w:val="005022F0"/>
    <w:rsid w:val="00506A2E"/>
    <w:rsid w:val="00523C04"/>
    <w:rsid w:val="00535DAA"/>
    <w:rsid w:val="00546D7E"/>
    <w:rsid w:val="00554038"/>
    <w:rsid w:val="00582444"/>
    <w:rsid w:val="0058252C"/>
    <w:rsid w:val="00585A1E"/>
    <w:rsid w:val="005B00EE"/>
    <w:rsid w:val="005C0A6E"/>
    <w:rsid w:val="005D5894"/>
    <w:rsid w:val="00615553"/>
    <w:rsid w:val="0062787C"/>
    <w:rsid w:val="0064109F"/>
    <w:rsid w:val="00685924"/>
    <w:rsid w:val="0069371F"/>
    <w:rsid w:val="006B00AC"/>
    <w:rsid w:val="006C6B74"/>
    <w:rsid w:val="00721DAA"/>
    <w:rsid w:val="00737825"/>
    <w:rsid w:val="00747153"/>
    <w:rsid w:val="00761711"/>
    <w:rsid w:val="00762CFB"/>
    <w:rsid w:val="00772077"/>
    <w:rsid w:val="007B4A0F"/>
    <w:rsid w:val="007B5C55"/>
    <w:rsid w:val="007C212A"/>
    <w:rsid w:val="007E57FA"/>
    <w:rsid w:val="007F0105"/>
    <w:rsid w:val="007F28A2"/>
    <w:rsid w:val="008407EA"/>
    <w:rsid w:val="008B6D0D"/>
    <w:rsid w:val="008E76A8"/>
    <w:rsid w:val="009160B2"/>
    <w:rsid w:val="00953E26"/>
    <w:rsid w:val="00961FC3"/>
    <w:rsid w:val="00974502"/>
    <w:rsid w:val="009856DB"/>
    <w:rsid w:val="00990386"/>
    <w:rsid w:val="009E6322"/>
    <w:rsid w:val="009F7DBF"/>
    <w:rsid w:val="00A1445A"/>
    <w:rsid w:val="00A17211"/>
    <w:rsid w:val="00A550ED"/>
    <w:rsid w:val="00A57245"/>
    <w:rsid w:val="00A80855"/>
    <w:rsid w:val="00A868C5"/>
    <w:rsid w:val="00AA41EE"/>
    <w:rsid w:val="00AC1FBC"/>
    <w:rsid w:val="00AD54C3"/>
    <w:rsid w:val="00AE0CF1"/>
    <w:rsid w:val="00B06A8D"/>
    <w:rsid w:val="00B16D6F"/>
    <w:rsid w:val="00B45BA9"/>
    <w:rsid w:val="00B8139B"/>
    <w:rsid w:val="00B95F95"/>
    <w:rsid w:val="00C244FA"/>
    <w:rsid w:val="00CC270B"/>
    <w:rsid w:val="00CC5E98"/>
    <w:rsid w:val="00CC6D78"/>
    <w:rsid w:val="00CD52C3"/>
    <w:rsid w:val="00CE3490"/>
    <w:rsid w:val="00CF3C13"/>
    <w:rsid w:val="00D02117"/>
    <w:rsid w:val="00D17F75"/>
    <w:rsid w:val="00D2330B"/>
    <w:rsid w:val="00D37D28"/>
    <w:rsid w:val="00D50A68"/>
    <w:rsid w:val="00D534FC"/>
    <w:rsid w:val="00D84025"/>
    <w:rsid w:val="00D91FCB"/>
    <w:rsid w:val="00DA25C7"/>
    <w:rsid w:val="00DB3BC9"/>
    <w:rsid w:val="00DC160D"/>
    <w:rsid w:val="00DE575E"/>
    <w:rsid w:val="00DF2F74"/>
    <w:rsid w:val="00E1268C"/>
    <w:rsid w:val="00E313B9"/>
    <w:rsid w:val="00E36A23"/>
    <w:rsid w:val="00E51DE9"/>
    <w:rsid w:val="00E652B7"/>
    <w:rsid w:val="00E82DE5"/>
    <w:rsid w:val="00EC6757"/>
    <w:rsid w:val="00ED29F3"/>
    <w:rsid w:val="00ED71CF"/>
    <w:rsid w:val="00F07693"/>
    <w:rsid w:val="00F139E2"/>
    <w:rsid w:val="00FA1246"/>
    <w:rsid w:val="00FB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14</cp:revision>
  <cp:lastPrinted>2019-10-21T03:39:00Z</cp:lastPrinted>
  <dcterms:created xsi:type="dcterms:W3CDTF">2019-05-14T03:48:00Z</dcterms:created>
  <dcterms:modified xsi:type="dcterms:W3CDTF">2019-10-21T03:51:00Z</dcterms:modified>
</cp:coreProperties>
</file>